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CB7BB" w14:textId="77777777" w:rsidR="003F713A" w:rsidRPr="003F713A" w:rsidRDefault="003F713A" w:rsidP="003F713A">
      <w:pPr>
        <w:pStyle w:val="Default"/>
        <w:jc w:val="center"/>
        <w:rPr>
          <w:rFonts w:asciiTheme="minorHAnsi" w:hAnsiTheme="minorHAnsi" w:cstheme="minorHAnsi"/>
          <w:b/>
          <w:bCs/>
          <w:color w:val="auto"/>
          <w:sz w:val="23"/>
          <w:szCs w:val="23"/>
        </w:rPr>
      </w:pPr>
      <w:r w:rsidRPr="003F713A">
        <w:rPr>
          <w:rFonts w:asciiTheme="minorHAnsi" w:hAnsiTheme="minorHAnsi" w:cstheme="minorHAnsi"/>
          <w:b/>
          <w:bCs/>
          <w:color w:val="auto"/>
          <w:sz w:val="23"/>
          <w:szCs w:val="23"/>
        </w:rPr>
        <w:t>Washington Association of Conservation Districts</w:t>
      </w:r>
    </w:p>
    <w:p w14:paraId="44B1486A" w14:textId="77777777" w:rsidR="003F713A" w:rsidRPr="003F713A" w:rsidRDefault="003F713A" w:rsidP="003F713A">
      <w:pPr>
        <w:pStyle w:val="Default"/>
        <w:jc w:val="center"/>
        <w:rPr>
          <w:rFonts w:asciiTheme="minorHAnsi" w:hAnsiTheme="minorHAnsi" w:cstheme="minorHAnsi"/>
          <w:color w:val="auto"/>
          <w:sz w:val="23"/>
          <w:szCs w:val="23"/>
        </w:rPr>
      </w:pPr>
      <w:r w:rsidRPr="003F713A">
        <w:rPr>
          <w:rFonts w:asciiTheme="minorHAnsi" w:hAnsiTheme="minorHAnsi" w:cstheme="minorHAnsi"/>
          <w:color w:val="auto"/>
          <w:sz w:val="23"/>
          <w:szCs w:val="23"/>
        </w:rPr>
        <w:t>Remote Connection through Zoom</w:t>
      </w:r>
    </w:p>
    <w:p w14:paraId="6033EF49" w14:textId="77777777" w:rsidR="003F713A" w:rsidRPr="003F713A" w:rsidRDefault="003F713A" w:rsidP="003F713A">
      <w:pPr>
        <w:pStyle w:val="Default"/>
        <w:jc w:val="center"/>
        <w:rPr>
          <w:rFonts w:asciiTheme="minorHAnsi" w:hAnsiTheme="minorHAnsi" w:cstheme="minorHAnsi"/>
          <w:color w:val="auto"/>
          <w:sz w:val="23"/>
          <w:szCs w:val="23"/>
        </w:rPr>
      </w:pPr>
      <w:r w:rsidRPr="003F713A">
        <w:rPr>
          <w:rFonts w:asciiTheme="minorHAnsi" w:hAnsiTheme="minorHAnsi" w:cstheme="minorHAnsi"/>
          <w:color w:val="auto"/>
          <w:sz w:val="23"/>
          <w:szCs w:val="23"/>
        </w:rPr>
        <w:t>January 17, 2021</w:t>
      </w:r>
    </w:p>
    <w:p w14:paraId="7C96088D" w14:textId="772867B1" w:rsidR="003F713A" w:rsidRPr="003F713A" w:rsidRDefault="003F713A" w:rsidP="003F713A">
      <w:pPr>
        <w:jc w:val="center"/>
        <w:rPr>
          <w:rFonts w:cstheme="minorHAnsi"/>
          <w:sz w:val="23"/>
          <w:szCs w:val="23"/>
        </w:rPr>
      </w:pPr>
      <w:r w:rsidRPr="003F713A">
        <w:rPr>
          <w:rFonts w:cstheme="minorHAnsi"/>
          <w:sz w:val="23"/>
          <w:szCs w:val="23"/>
        </w:rPr>
        <w:t xml:space="preserve">Summary of Board Motions </w:t>
      </w:r>
    </w:p>
    <w:p w14:paraId="546623B4" w14:textId="77777777" w:rsidR="003F713A" w:rsidRPr="003F713A" w:rsidRDefault="003F713A" w:rsidP="003F713A">
      <w:pPr>
        <w:pStyle w:val="Default"/>
        <w:jc w:val="both"/>
        <w:rPr>
          <w:rFonts w:asciiTheme="minorHAnsi" w:hAnsiTheme="minorHAnsi" w:cstheme="minorHAnsi"/>
          <w:color w:val="auto"/>
          <w:sz w:val="23"/>
          <w:szCs w:val="23"/>
        </w:rPr>
      </w:pPr>
    </w:p>
    <w:p w14:paraId="49055662" w14:textId="77777777" w:rsidR="003F713A" w:rsidRPr="003F713A" w:rsidRDefault="003F713A" w:rsidP="003F713A">
      <w:pPr>
        <w:pStyle w:val="ListParagraph"/>
        <w:numPr>
          <w:ilvl w:val="0"/>
          <w:numId w:val="3"/>
        </w:numPr>
        <w:rPr>
          <w:sz w:val="23"/>
          <w:szCs w:val="23"/>
        </w:rPr>
      </w:pPr>
      <w:r w:rsidRPr="003F713A">
        <w:rPr>
          <w:b/>
          <w:bCs/>
          <w:sz w:val="23"/>
          <w:szCs w:val="23"/>
        </w:rPr>
        <w:t>Motion</w:t>
      </w:r>
      <w:r w:rsidRPr="003F713A">
        <w:rPr>
          <w:sz w:val="23"/>
          <w:szCs w:val="23"/>
        </w:rPr>
        <w:t>: Doug Rushton moved to adopt the agenda with two amendments. Second by Jeff Schibel. Motion carried with Amy McKay’s abstention.</w:t>
      </w:r>
    </w:p>
    <w:p w14:paraId="2D1B31C2" w14:textId="214401CA" w:rsidR="003F713A" w:rsidRPr="003F713A" w:rsidRDefault="003F713A" w:rsidP="003F713A">
      <w:pPr>
        <w:pStyle w:val="ListParagraph"/>
        <w:numPr>
          <w:ilvl w:val="1"/>
          <w:numId w:val="3"/>
        </w:numPr>
        <w:rPr>
          <w:sz w:val="23"/>
          <w:szCs w:val="23"/>
        </w:rPr>
      </w:pPr>
      <w:r w:rsidRPr="003F713A">
        <w:rPr>
          <w:rFonts w:cstheme="minorHAnsi"/>
          <w:sz w:val="23"/>
          <w:szCs w:val="23"/>
        </w:rPr>
        <w:t xml:space="preserve">Remove “Annual Conference Update” </w:t>
      </w:r>
    </w:p>
    <w:p w14:paraId="0750B6EC" w14:textId="3004CDD7" w:rsidR="003F713A" w:rsidRPr="003F713A" w:rsidRDefault="003F713A" w:rsidP="003F713A">
      <w:pPr>
        <w:pStyle w:val="Default"/>
        <w:numPr>
          <w:ilvl w:val="1"/>
          <w:numId w:val="3"/>
        </w:numPr>
        <w:jc w:val="both"/>
        <w:rPr>
          <w:rFonts w:asciiTheme="minorHAnsi" w:hAnsiTheme="minorHAnsi" w:cstheme="minorHAnsi"/>
          <w:color w:val="auto"/>
          <w:sz w:val="23"/>
          <w:szCs w:val="23"/>
        </w:rPr>
      </w:pPr>
      <w:r w:rsidRPr="003F713A">
        <w:rPr>
          <w:rFonts w:asciiTheme="minorHAnsi" w:hAnsiTheme="minorHAnsi" w:cstheme="minorHAnsi"/>
          <w:color w:val="auto"/>
          <w:sz w:val="23"/>
          <w:szCs w:val="23"/>
        </w:rPr>
        <w:t>Amend “Adopt November &amp; December Minutes” to read “Adopt November Meeting summary”</w:t>
      </w:r>
    </w:p>
    <w:p w14:paraId="435985C6" w14:textId="77777777" w:rsidR="003F713A" w:rsidRPr="003F713A" w:rsidRDefault="003F713A" w:rsidP="003F713A">
      <w:pPr>
        <w:pStyle w:val="Default"/>
        <w:ind w:left="1800"/>
        <w:jc w:val="both"/>
        <w:rPr>
          <w:rFonts w:asciiTheme="minorHAnsi" w:hAnsiTheme="minorHAnsi" w:cstheme="minorHAnsi"/>
          <w:color w:val="auto"/>
          <w:sz w:val="23"/>
          <w:szCs w:val="23"/>
        </w:rPr>
      </w:pPr>
    </w:p>
    <w:p w14:paraId="1379BF3B" w14:textId="38B9DDDE" w:rsidR="003F713A" w:rsidRPr="003F713A" w:rsidRDefault="003F713A" w:rsidP="003F713A">
      <w:pPr>
        <w:pStyle w:val="ListParagraph"/>
        <w:numPr>
          <w:ilvl w:val="0"/>
          <w:numId w:val="3"/>
        </w:numPr>
        <w:rPr>
          <w:sz w:val="23"/>
          <w:szCs w:val="23"/>
        </w:rPr>
      </w:pPr>
      <w:r w:rsidRPr="003F713A">
        <w:rPr>
          <w:b/>
          <w:bCs/>
          <w:sz w:val="23"/>
          <w:szCs w:val="23"/>
        </w:rPr>
        <w:t>Motion</w:t>
      </w:r>
      <w:r w:rsidRPr="003F713A">
        <w:rPr>
          <w:sz w:val="23"/>
          <w:szCs w:val="23"/>
        </w:rPr>
        <w:t>: Bill Blake moved to adopt the November Meeting Summary. Second by Mary Collins. Amy McKay abstention. Motion carried.</w:t>
      </w:r>
    </w:p>
    <w:p w14:paraId="603BF16D" w14:textId="77777777" w:rsidR="003F713A" w:rsidRPr="003F713A" w:rsidRDefault="003F713A" w:rsidP="003F713A">
      <w:pPr>
        <w:pStyle w:val="ListParagraph"/>
        <w:ind w:left="1080"/>
        <w:rPr>
          <w:sz w:val="23"/>
          <w:szCs w:val="23"/>
        </w:rPr>
      </w:pPr>
    </w:p>
    <w:p w14:paraId="4D815C53" w14:textId="4959B05F" w:rsidR="003F713A" w:rsidRDefault="003F713A" w:rsidP="003F713A">
      <w:pPr>
        <w:pStyle w:val="ListParagraph"/>
        <w:numPr>
          <w:ilvl w:val="0"/>
          <w:numId w:val="3"/>
        </w:numPr>
        <w:rPr>
          <w:sz w:val="23"/>
          <w:szCs w:val="23"/>
        </w:rPr>
      </w:pPr>
      <w:r w:rsidRPr="003F713A">
        <w:rPr>
          <w:b/>
          <w:bCs/>
          <w:sz w:val="23"/>
          <w:szCs w:val="23"/>
        </w:rPr>
        <w:t>Motion</w:t>
      </w:r>
      <w:r w:rsidRPr="003F713A">
        <w:rPr>
          <w:sz w:val="23"/>
          <w:szCs w:val="23"/>
        </w:rPr>
        <w:t>: Amy McKay moved to approve the treasurer’s report. Second by Barbara Bailey. Motion carried.</w:t>
      </w:r>
    </w:p>
    <w:p w14:paraId="157CB44C" w14:textId="77777777" w:rsidR="003F713A" w:rsidRPr="003F713A" w:rsidRDefault="003F713A" w:rsidP="003F713A">
      <w:pPr>
        <w:pStyle w:val="ListParagraph"/>
        <w:rPr>
          <w:sz w:val="23"/>
          <w:szCs w:val="23"/>
        </w:rPr>
      </w:pPr>
    </w:p>
    <w:p w14:paraId="59D13135" w14:textId="5F3065EF" w:rsidR="003F713A" w:rsidRPr="003F713A" w:rsidRDefault="003F713A" w:rsidP="003F713A">
      <w:pPr>
        <w:pStyle w:val="ListParagraph"/>
        <w:numPr>
          <w:ilvl w:val="0"/>
          <w:numId w:val="3"/>
        </w:numPr>
        <w:rPr>
          <w:sz w:val="23"/>
          <w:szCs w:val="23"/>
        </w:rPr>
      </w:pPr>
      <w:r w:rsidRPr="003F713A">
        <w:rPr>
          <w:b/>
          <w:bCs/>
        </w:rPr>
        <w:t>Motion</w:t>
      </w:r>
      <w:r>
        <w:t xml:space="preserve">: </w:t>
      </w:r>
      <w:r w:rsidRPr="003F713A">
        <w:t>Amy McKay moved to authorize no more than $10,000 for hiring a consultant to assist in the creation of an Annual Work Plan. And shift WACD’s work plan to coincide with fiscal year. Second by Doug Rushton. Motion carried.</w:t>
      </w:r>
    </w:p>
    <w:p w14:paraId="09A9B9AD" w14:textId="77777777" w:rsidR="003F713A" w:rsidRPr="003F713A" w:rsidRDefault="003F713A" w:rsidP="003F713A">
      <w:pPr>
        <w:pStyle w:val="Default"/>
        <w:rPr>
          <w:rFonts w:asciiTheme="minorHAnsi" w:hAnsiTheme="minorHAnsi" w:cstheme="minorHAnsi"/>
          <w:b/>
          <w:bCs/>
          <w:color w:val="auto"/>
          <w:sz w:val="23"/>
          <w:szCs w:val="23"/>
        </w:rPr>
      </w:pPr>
    </w:p>
    <w:p w14:paraId="6922E938" w14:textId="4836332C" w:rsidR="007D57BE" w:rsidRPr="003F713A" w:rsidRDefault="007D57BE" w:rsidP="007D57BE">
      <w:pPr>
        <w:pStyle w:val="Default"/>
        <w:numPr>
          <w:ilvl w:val="0"/>
          <w:numId w:val="2"/>
        </w:numPr>
        <w:rPr>
          <w:rFonts w:asciiTheme="minorHAnsi" w:hAnsiTheme="minorHAnsi" w:cstheme="minorHAnsi"/>
          <w:b/>
          <w:bCs/>
          <w:color w:val="auto"/>
          <w:sz w:val="23"/>
          <w:szCs w:val="23"/>
        </w:rPr>
      </w:pPr>
      <w:r w:rsidRPr="003F713A">
        <w:rPr>
          <w:rFonts w:asciiTheme="minorHAnsi" w:hAnsiTheme="minorHAnsi" w:cstheme="minorHAnsi"/>
          <w:b/>
          <w:bCs/>
          <w:color w:val="auto"/>
          <w:sz w:val="23"/>
          <w:szCs w:val="23"/>
        </w:rPr>
        <w:t xml:space="preserve">Motion: </w:t>
      </w:r>
      <w:r w:rsidRPr="003F713A">
        <w:rPr>
          <w:rFonts w:asciiTheme="minorHAnsi" w:hAnsiTheme="minorHAnsi" w:cstheme="minorHAnsi"/>
          <w:color w:val="auto"/>
          <w:sz w:val="23"/>
          <w:szCs w:val="23"/>
        </w:rPr>
        <w:t>Amy McKay moved to adopt a salmon riparian habitat position statement. Second by Bill Blake. Motion carried.</w:t>
      </w:r>
    </w:p>
    <w:p w14:paraId="0E1EA1E9" w14:textId="77777777" w:rsidR="003F713A" w:rsidRDefault="003F713A" w:rsidP="003F713A">
      <w:pPr>
        <w:pStyle w:val="Default"/>
        <w:rPr>
          <w:rFonts w:asciiTheme="minorHAnsi" w:hAnsiTheme="minorHAnsi" w:cstheme="minorHAnsi"/>
          <w:b/>
          <w:bCs/>
          <w:color w:val="auto"/>
        </w:rPr>
      </w:pPr>
    </w:p>
    <w:p w14:paraId="44759C57" w14:textId="77777777" w:rsidR="007D57BE" w:rsidRDefault="007D57BE" w:rsidP="00921793">
      <w:pPr>
        <w:pStyle w:val="Default"/>
        <w:jc w:val="center"/>
        <w:rPr>
          <w:rFonts w:asciiTheme="minorHAnsi" w:hAnsiTheme="minorHAnsi" w:cstheme="minorHAnsi"/>
          <w:b/>
          <w:bCs/>
          <w:color w:val="auto"/>
        </w:rPr>
      </w:pPr>
    </w:p>
    <w:p w14:paraId="4507395A" w14:textId="7B59F0BE" w:rsidR="00921793" w:rsidRPr="0025276A" w:rsidRDefault="00921793" w:rsidP="00921793">
      <w:pPr>
        <w:pStyle w:val="Default"/>
        <w:jc w:val="center"/>
        <w:rPr>
          <w:rFonts w:asciiTheme="minorHAnsi" w:hAnsiTheme="minorHAnsi" w:cstheme="minorHAnsi"/>
          <w:b/>
          <w:bCs/>
          <w:color w:val="auto"/>
        </w:rPr>
      </w:pPr>
      <w:r w:rsidRPr="0025276A">
        <w:rPr>
          <w:rFonts w:asciiTheme="minorHAnsi" w:hAnsiTheme="minorHAnsi" w:cstheme="minorHAnsi"/>
          <w:b/>
          <w:bCs/>
          <w:color w:val="auto"/>
        </w:rPr>
        <w:t>Washington Association of Conservation Districts</w:t>
      </w:r>
    </w:p>
    <w:p w14:paraId="6BC711F9" w14:textId="77777777" w:rsidR="00921793" w:rsidRPr="0025276A" w:rsidRDefault="00921793" w:rsidP="00921793">
      <w:pPr>
        <w:pStyle w:val="Default"/>
        <w:jc w:val="center"/>
        <w:rPr>
          <w:rFonts w:asciiTheme="minorHAnsi" w:hAnsiTheme="minorHAnsi" w:cstheme="minorHAnsi"/>
          <w:color w:val="auto"/>
        </w:rPr>
      </w:pPr>
      <w:r w:rsidRPr="0025276A">
        <w:rPr>
          <w:rFonts w:asciiTheme="minorHAnsi" w:hAnsiTheme="minorHAnsi" w:cstheme="minorHAnsi"/>
          <w:color w:val="auto"/>
        </w:rPr>
        <w:t>Remote Connection through Zoom</w:t>
      </w:r>
    </w:p>
    <w:p w14:paraId="4F096EF9" w14:textId="6010F25A" w:rsidR="00921793" w:rsidRPr="0025276A" w:rsidRDefault="00921793" w:rsidP="00921793">
      <w:pPr>
        <w:pStyle w:val="Default"/>
        <w:jc w:val="center"/>
        <w:rPr>
          <w:rFonts w:asciiTheme="minorHAnsi" w:hAnsiTheme="minorHAnsi" w:cstheme="minorHAnsi"/>
          <w:color w:val="auto"/>
        </w:rPr>
      </w:pPr>
      <w:r>
        <w:rPr>
          <w:rFonts w:asciiTheme="minorHAnsi" w:hAnsiTheme="minorHAnsi" w:cstheme="minorHAnsi"/>
          <w:color w:val="auto"/>
        </w:rPr>
        <w:t xml:space="preserve">January </w:t>
      </w:r>
      <w:r w:rsidRPr="0025276A">
        <w:rPr>
          <w:rFonts w:asciiTheme="minorHAnsi" w:hAnsiTheme="minorHAnsi" w:cstheme="minorHAnsi"/>
          <w:color w:val="auto"/>
        </w:rPr>
        <w:t>1</w:t>
      </w:r>
      <w:r>
        <w:rPr>
          <w:rFonts w:asciiTheme="minorHAnsi" w:hAnsiTheme="minorHAnsi" w:cstheme="minorHAnsi"/>
          <w:color w:val="auto"/>
        </w:rPr>
        <w:t>7</w:t>
      </w:r>
      <w:r w:rsidRPr="0025276A">
        <w:rPr>
          <w:rFonts w:asciiTheme="minorHAnsi" w:hAnsiTheme="minorHAnsi" w:cstheme="minorHAnsi"/>
          <w:color w:val="auto"/>
        </w:rPr>
        <w:t>, 2021</w:t>
      </w:r>
    </w:p>
    <w:p w14:paraId="37F3277D" w14:textId="70958F13" w:rsidR="00921793" w:rsidRPr="0025276A" w:rsidRDefault="00921793" w:rsidP="00921793">
      <w:pPr>
        <w:jc w:val="center"/>
        <w:rPr>
          <w:rFonts w:cstheme="minorHAnsi"/>
          <w:sz w:val="24"/>
          <w:szCs w:val="24"/>
        </w:rPr>
      </w:pPr>
      <w:r w:rsidRPr="0025276A">
        <w:rPr>
          <w:rFonts w:cstheme="minorHAnsi"/>
          <w:sz w:val="24"/>
          <w:szCs w:val="24"/>
        </w:rPr>
        <w:t xml:space="preserve">Board of Directors </w:t>
      </w:r>
      <w:r>
        <w:rPr>
          <w:rFonts w:cstheme="minorHAnsi"/>
          <w:sz w:val="24"/>
          <w:szCs w:val="24"/>
        </w:rPr>
        <w:t>January Business Meeting</w:t>
      </w:r>
      <w:r w:rsidRPr="0025276A">
        <w:rPr>
          <w:rFonts w:cstheme="minorHAnsi"/>
          <w:sz w:val="24"/>
          <w:szCs w:val="24"/>
        </w:rPr>
        <w:t xml:space="preserve"> Minutes </w:t>
      </w:r>
    </w:p>
    <w:p w14:paraId="063EC8DF" w14:textId="77777777" w:rsidR="00921793" w:rsidRPr="007543B6" w:rsidRDefault="00921793" w:rsidP="00921793">
      <w:pPr>
        <w:pStyle w:val="Default"/>
        <w:jc w:val="center"/>
        <w:rPr>
          <w:rFonts w:asciiTheme="minorHAnsi" w:hAnsiTheme="minorHAnsi" w:cstheme="minorHAnsi"/>
          <w:b/>
          <w:bCs/>
          <w:color w:val="auto"/>
          <w:sz w:val="23"/>
          <w:szCs w:val="23"/>
        </w:rPr>
      </w:pPr>
    </w:p>
    <w:p w14:paraId="31ACBA0D" w14:textId="77777777" w:rsidR="00921793" w:rsidRPr="007543B6" w:rsidRDefault="00921793" w:rsidP="00921793">
      <w:pPr>
        <w:pStyle w:val="Default"/>
        <w:jc w:val="center"/>
        <w:rPr>
          <w:rFonts w:asciiTheme="minorHAnsi" w:hAnsiTheme="minorHAnsi" w:cstheme="minorHAnsi"/>
          <w:color w:val="auto"/>
          <w:sz w:val="23"/>
          <w:szCs w:val="23"/>
          <w:u w:val="single"/>
        </w:rPr>
      </w:pPr>
      <w:r w:rsidRPr="007543B6">
        <w:rPr>
          <w:rFonts w:asciiTheme="minorHAnsi" w:hAnsiTheme="minorHAnsi" w:cstheme="minorHAnsi"/>
          <w:color w:val="auto"/>
          <w:sz w:val="23"/>
          <w:szCs w:val="23"/>
          <w:u w:val="single"/>
        </w:rPr>
        <w:t>Members Remotely Present</w:t>
      </w:r>
    </w:p>
    <w:p w14:paraId="4A6A508D" w14:textId="77777777" w:rsidR="00921793" w:rsidRPr="00921793" w:rsidRDefault="00921793" w:rsidP="00921793">
      <w:pPr>
        <w:pStyle w:val="Default"/>
        <w:ind w:left="1440"/>
        <w:rPr>
          <w:rFonts w:asciiTheme="minorHAnsi" w:hAnsiTheme="minorHAnsi" w:cstheme="minorHAnsi"/>
          <w:color w:val="auto"/>
          <w:sz w:val="23"/>
          <w:szCs w:val="23"/>
        </w:rPr>
      </w:pPr>
      <w:r w:rsidRPr="00921793">
        <w:rPr>
          <w:rFonts w:asciiTheme="minorHAnsi" w:hAnsiTheme="minorHAnsi" w:cstheme="minorHAnsi"/>
          <w:color w:val="auto"/>
          <w:sz w:val="23"/>
          <w:szCs w:val="23"/>
        </w:rPr>
        <w:t>Mike Mumford, President (Pend Oreille CD)</w:t>
      </w:r>
    </w:p>
    <w:p w14:paraId="6BA1042A" w14:textId="77777777" w:rsidR="00921793" w:rsidRPr="00921793" w:rsidRDefault="00921793" w:rsidP="00921793">
      <w:pPr>
        <w:pStyle w:val="Default"/>
        <w:ind w:left="1440"/>
        <w:rPr>
          <w:rFonts w:asciiTheme="minorHAnsi" w:hAnsiTheme="minorHAnsi" w:cstheme="minorHAnsi"/>
          <w:color w:val="auto"/>
          <w:sz w:val="23"/>
          <w:szCs w:val="23"/>
        </w:rPr>
      </w:pPr>
      <w:r w:rsidRPr="00921793">
        <w:rPr>
          <w:rFonts w:asciiTheme="minorHAnsi" w:hAnsiTheme="minorHAnsi" w:cstheme="minorHAnsi"/>
          <w:color w:val="auto"/>
          <w:sz w:val="23"/>
          <w:szCs w:val="23"/>
        </w:rPr>
        <w:t>Amy McKay, Vice President (Whitman CD)</w:t>
      </w:r>
    </w:p>
    <w:p w14:paraId="1B29C263" w14:textId="77777777" w:rsidR="00921793" w:rsidRPr="00921793" w:rsidRDefault="00921793" w:rsidP="00921793">
      <w:pPr>
        <w:pStyle w:val="Default"/>
        <w:ind w:left="1440"/>
        <w:rPr>
          <w:rFonts w:asciiTheme="minorHAnsi" w:hAnsiTheme="minorHAnsi" w:cstheme="minorHAnsi"/>
          <w:color w:val="auto"/>
          <w:sz w:val="23"/>
          <w:szCs w:val="23"/>
        </w:rPr>
      </w:pPr>
      <w:r w:rsidRPr="00921793">
        <w:rPr>
          <w:rFonts w:asciiTheme="minorHAnsi" w:hAnsiTheme="minorHAnsi" w:cstheme="minorHAnsi"/>
          <w:color w:val="auto"/>
          <w:sz w:val="23"/>
          <w:szCs w:val="23"/>
        </w:rPr>
        <w:t>Barbara Bailey, Secretary (Underwood CD)</w:t>
      </w:r>
    </w:p>
    <w:p w14:paraId="2C12FEA6" w14:textId="77777777" w:rsidR="00921793" w:rsidRPr="00921793" w:rsidRDefault="00921793" w:rsidP="00921793">
      <w:pPr>
        <w:pStyle w:val="Default"/>
        <w:ind w:left="1440"/>
        <w:rPr>
          <w:rFonts w:asciiTheme="minorHAnsi" w:hAnsiTheme="minorHAnsi" w:cstheme="minorHAnsi"/>
          <w:color w:val="auto"/>
          <w:sz w:val="23"/>
          <w:szCs w:val="23"/>
        </w:rPr>
      </w:pPr>
      <w:r w:rsidRPr="00921793">
        <w:rPr>
          <w:rFonts w:asciiTheme="minorHAnsi" w:hAnsiTheme="minorHAnsi" w:cstheme="minorHAnsi"/>
          <w:color w:val="auto"/>
          <w:sz w:val="23"/>
          <w:szCs w:val="23"/>
        </w:rPr>
        <w:t>Dave Fenn, Treasurer (Lewis CD)</w:t>
      </w:r>
    </w:p>
    <w:p w14:paraId="6FBFDFFF" w14:textId="77777777" w:rsidR="00921793" w:rsidRPr="00921793" w:rsidRDefault="00921793" w:rsidP="00921793">
      <w:pPr>
        <w:pStyle w:val="Default"/>
        <w:ind w:left="1440"/>
        <w:rPr>
          <w:rFonts w:asciiTheme="minorHAnsi" w:hAnsiTheme="minorHAnsi" w:cstheme="minorHAnsi"/>
          <w:color w:val="auto"/>
          <w:sz w:val="23"/>
          <w:szCs w:val="23"/>
        </w:rPr>
      </w:pPr>
      <w:r w:rsidRPr="00921793">
        <w:rPr>
          <w:rFonts w:asciiTheme="minorHAnsi" w:hAnsiTheme="minorHAnsi" w:cstheme="minorHAnsi"/>
          <w:color w:val="auto"/>
          <w:sz w:val="23"/>
          <w:szCs w:val="23"/>
        </w:rPr>
        <w:t>Doug Rushton, National Director (Thurston CD)</w:t>
      </w:r>
    </w:p>
    <w:p w14:paraId="2F013498" w14:textId="77777777" w:rsidR="00921793" w:rsidRPr="00921793" w:rsidRDefault="00921793" w:rsidP="00921793">
      <w:pPr>
        <w:pStyle w:val="Default"/>
        <w:ind w:left="1440"/>
        <w:rPr>
          <w:rFonts w:asciiTheme="minorHAnsi" w:hAnsiTheme="minorHAnsi" w:cstheme="minorHAnsi"/>
          <w:color w:val="auto"/>
          <w:sz w:val="23"/>
          <w:szCs w:val="23"/>
        </w:rPr>
      </w:pPr>
      <w:r w:rsidRPr="00921793">
        <w:rPr>
          <w:rFonts w:asciiTheme="minorHAnsi" w:hAnsiTheme="minorHAnsi" w:cstheme="minorHAnsi"/>
          <w:color w:val="auto"/>
          <w:sz w:val="23"/>
          <w:szCs w:val="23"/>
        </w:rPr>
        <w:t>Jeanette Dorner, Past President (Pierce CD)</w:t>
      </w:r>
    </w:p>
    <w:p w14:paraId="5C4B87E7" w14:textId="77777777" w:rsidR="00921793" w:rsidRPr="00921793" w:rsidRDefault="00921793" w:rsidP="00921793">
      <w:pPr>
        <w:pStyle w:val="Default"/>
        <w:ind w:left="1440"/>
        <w:rPr>
          <w:rFonts w:asciiTheme="minorHAnsi" w:hAnsiTheme="minorHAnsi" w:cstheme="minorHAnsi"/>
          <w:color w:val="auto"/>
          <w:sz w:val="23"/>
          <w:szCs w:val="23"/>
        </w:rPr>
      </w:pPr>
      <w:r w:rsidRPr="00921793">
        <w:rPr>
          <w:rFonts w:asciiTheme="minorHAnsi" w:hAnsiTheme="minorHAnsi" w:cstheme="minorHAnsi"/>
          <w:color w:val="auto"/>
          <w:sz w:val="23"/>
          <w:szCs w:val="23"/>
        </w:rPr>
        <w:t>Alan Chapman, Northwest Area Director (Whatcom CD)</w:t>
      </w:r>
    </w:p>
    <w:p w14:paraId="58A99D35" w14:textId="77777777" w:rsidR="00921793" w:rsidRPr="00921793" w:rsidRDefault="00921793" w:rsidP="00921793">
      <w:pPr>
        <w:pStyle w:val="Default"/>
        <w:ind w:left="1440"/>
        <w:rPr>
          <w:rFonts w:asciiTheme="minorHAnsi" w:hAnsiTheme="minorHAnsi" w:cstheme="minorHAnsi"/>
          <w:color w:val="auto"/>
          <w:sz w:val="23"/>
          <w:szCs w:val="23"/>
        </w:rPr>
      </w:pPr>
      <w:r w:rsidRPr="00921793">
        <w:rPr>
          <w:rFonts w:asciiTheme="minorHAnsi" w:hAnsiTheme="minorHAnsi" w:cstheme="minorHAnsi"/>
          <w:color w:val="auto"/>
          <w:sz w:val="23"/>
          <w:szCs w:val="23"/>
        </w:rPr>
        <w:t>Lisa Zaborac, Southwest Area Director (Grays Harbor CD)</w:t>
      </w:r>
    </w:p>
    <w:p w14:paraId="004B749A" w14:textId="77777777" w:rsidR="00921793" w:rsidRPr="00921793" w:rsidRDefault="00921793" w:rsidP="00921793">
      <w:pPr>
        <w:pStyle w:val="Default"/>
        <w:ind w:left="1440"/>
        <w:rPr>
          <w:rFonts w:asciiTheme="minorHAnsi" w:hAnsiTheme="minorHAnsi" w:cstheme="minorHAnsi"/>
          <w:color w:val="auto"/>
          <w:sz w:val="23"/>
          <w:szCs w:val="23"/>
        </w:rPr>
      </w:pPr>
      <w:r w:rsidRPr="00921793">
        <w:rPr>
          <w:rFonts w:asciiTheme="minorHAnsi" w:hAnsiTheme="minorHAnsi" w:cstheme="minorHAnsi"/>
          <w:color w:val="auto"/>
          <w:sz w:val="23"/>
          <w:szCs w:val="23"/>
        </w:rPr>
        <w:t>John Preston, North Central Area Director (Grant County CD)</w:t>
      </w:r>
    </w:p>
    <w:p w14:paraId="69C4F11D" w14:textId="77777777" w:rsidR="00921793" w:rsidRPr="00921793" w:rsidRDefault="00921793" w:rsidP="00921793">
      <w:pPr>
        <w:pStyle w:val="Default"/>
        <w:ind w:left="1440"/>
        <w:rPr>
          <w:rFonts w:asciiTheme="minorHAnsi" w:hAnsiTheme="minorHAnsi" w:cstheme="minorHAnsi"/>
          <w:color w:val="auto"/>
          <w:sz w:val="23"/>
          <w:szCs w:val="23"/>
        </w:rPr>
      </w:pPr>
      <w:r w:rsidRPr="00921793">
        <w:rPr>
          <w:rFonts w:asciiTheme="minorHAnsi" w:hAnsiTheme="minorHAnsi" w:cstheme="minorHAnsi"/>
          <w:color w:val="auto"/>
          <w:sz w:val="23"/>
          <w:szCs w:val="23"/>
        </w:rPr>
        <w:t>Jeff Schibel, Northeast Area Director (Lincoln County CD)</w:t>
      </w:r>
    </w:p>
    <w:p w14:paraId="4362D614" w14:textId="77777777" w:rsidR="00921793" w:rsidRPr="00921793" w:rsidRDefault="00921793" w:rsidP="00921793">
      <w:pPr>
        <w:pStyle w:val="Default"/>
        <w:ind w:left="1440"/>
        <w:rPr>
          <w:rFonts w:asciiTheme="minorHAnsi" w:hAnsiTheme="minorHAnsi" w:cstheme="minorHAnsi"/>
          <w:color w:val="auto"/>
          <w:sz w:val="23"/>
          <w:szCs w:val="23"/>
        </w:rPr>
      </w:pPr>
      <w:r w:rsidRPr="00921793">
        <w:rPr>
          <w:rFonts w:asciiTheme="minorHAnsi" w:hAnsiTheme="minorHAnsi" w:cstheme="minorHAnsi"/>
          <w:color w:val="auto"/>
          <w:sz w:val="23"/>
          <w:szCs w:val="23"/>
        </w:rPr>
        <w:t>Mary Collins, Southeast Area Director (Palouse CD)</w:t>
      </w:r>
    </w:p>
    <w:p w14:paraId="41BB9EBF" w14:textId="77777777" w:rsidR="00921793" w:rsidRPr="007543B6" w:rsidRDefault="00921793" w:rsidP="00921793">
      <w:pPr>
        <w:pStyle w:val="Default"/>
        <w:ind w:left="1440"/>
        <w:rPr>
          <w:rFonts w:asciiTheme="minorHAnsi" w:hAnsiTheme="minorHAnsi" w:cstheme="minorHAnsi"/>
          <w:color w:val="auto"/>
          <w:sz w:val="23"/>
          <w:szCs w:val="23"/>
        </w:rPr>
      </w:pPr>
      <w:r w:rsidRPr="00921793">
        <w:rPr>
          <w:rFonts w:asciiTheme="minorHAnsi" w:hAnsiTheme="minorHAnsi" w:cstheme="minorHAnsi"/>
          <w:color w:val="auto"/>
          <w:sz w:val="23"/>
          <w:szCs w:val="23"/>
        </w:rPr>
        <w:t>Bill Blake, WADE President (Skagit CD)</w:t>
      </w:r>
    </w:p>
    <w:p w14:paraId="55C5EB4A" w14:textId="5EC35E83" w:rsidR="00921793" w:rsidRDefault="00921793" w:rsidP="00921793">
      <w:pPr>
        <w:pStyle w:val="Default"/>
        <w:rPr>
          <w:rFonts w:asciiTheme="minorHAnsi" w:hAnsiTheme="minorHAnsi" w:cstheme="minorHAnsi"/>
          <w:color w:val="auto"/>
          <w:sz w:val="23"/>
          <w:szCs w:val="23"/>
        </w:rPr>
      </w:pPr>
    </w:p>
    <w:p w14:paraId="080DA3E8" w14:textId="77777777" w:rsidR="003F713A" w:rsidRPr="007543B6" w:rsidRDefault="003F713A" w:rsidP="00921793">
      <w:pPr>
        <w:pStyle w:val="Default"/>
        <w:rPr>
          <w:rFonts w:asciiTheme="minorHAnsi" w:hAnsiTheme="minorHAnsi" w:cstheme="minorHAnsi"/>
          <w:color w:val="auto"/>
          <w:sz w:val="23"/>
          <w:szCs w:val="23"/>
        </w:rPr>
      </w:pPr>
    </w:p>
    <w:p w14:paraId="24E050EC" w14:textId="77777777" w:rsidR="00921793" w:rsidRPr="007543B6" w:rsidRDefault="00921793" w:rsidP="00921793">
      <w:pPr>
        <w:pStyle w:val="Default"/>
        <w:jc w:val="center"/>
        <w:rPr>
          <w:rFonts w:asciiTheme="minorHAnsi" w:hAnsiTheme="minorHAnsi" w:cstheme="minorHAnsi"/>
          <w:color w:val="auto"/>
          <w:sz w:val="23"/>
          <w:szCs w:val="23"/>
          <w:u w:val="single"/>
        </w:rPr>
      </w:pPr>
      <w:r w:rsidRPr="007543B6">
        <w:rPr>
          <w:rFonts w:asciiTheme="minorHAnsi" w:hAnsiTheme="minorHAnsi" w:cstheme="minorHAnsi"/>
          <w:color w:val="auto"/>
          <w:sz w:val="23"/>
          <w:szCs w:val="23"/>
          <w:u w:val="single"/>
        </w:rPr>
        <w:lastRenderedPageBreak/>
        <w:t>Others Remotely Present</w:t>
      </w:r>
    </w:p>
    <w:p w14:paraId="4C8D3BCF" w14:textId="77777777" w:rsidR="00921793" w:rsidRPr="00921793" w:rsidRDefault="00921793" w:rsidP="00921793">
      <w:pPr>
        <w:pStyle w:val="Default"/>
        <w:ind w:left="1440"/>
        <w:rPr>
          <w:rFonts w:asciiTheme="minorHAnsi" w:hAnsiTheme="minorHAnsi" w:cstheme="minorHAnsi"/>
          <w:color w:val="auto"/>
          <w:sz w:val="23"/>
          <w:szCs w:val="23"/>
        </w:rPr>
      </w:pPr>
      <w:r w:rsidRPr="00921793">
        <w:rPr>
          <w:rFonts w:asciiTheme="minorHAnsi" w:hAnsiTheme="minorHAnsi" w:cstheme="minorHAnsi"/>
          <w:color w:val="auto"/>
          <w:sz w:val="23"/>
          <w:szCs w:val="23"/>
        </w:rPr>
        <w:t>Tom Salzer, WACD Executive Director</w:t>
      </w:r>
    </w:p>
    <w:p w14:paraId="613C5860" w14:textId="349ECA88" w:rsidR="00921793" w:rsidRPr="00921793" w:rsidRDefault="00921793" w:rsidP="00921793">
      <w:pPr>
        <w:pStyle w:val="Default"/>
        <w:ind w:left="1440"/>
        <w:rPr>
          <w:rFonts w:asciiTheme="minorHAnsi" w:hAnsiTheme="minorHAnsi" w:cstheme="minorHAnsi"/>
          <w:color w:val="auto"/>
          <w:sz w:val="23"/>
          <w:szCs w:val="23"/>
        </w:rPr>
      </w:pPr>
      <w:r w:rsidRPr="00921793">
        <w:rPr>
          <w:rFonts w:asciiTheme="minorHAnsi" w:hAnsiTheme="minorHAnsi" w:cstheme="minorHAnsi"/>
          <w:color w:val="auto"/>
          <w:sz w:val="23"/>
          <w:szCs w:val="23"/>
        </w:rPr>
        <w:t>Ryan Baye, WACD Legislative &amp; Membership Lead</w:t>
      </w:r>
    </w:p>
    <w:p w14:paraId="4ACC9C59" w14:textId="460509DB" w:rsidR="00921793" w:rsidRPr="00921793" w:rsidRDefault="00921793" w:rsidP="00921793">
      <w:pPr>
        <w:pStyle w:val="Default"/>
        <w:ind w:left="1440"/>
        <w:rPr>
          <w:rFonts w:asciiTheme="minorHAnsi" w:hAnsiTheme="minorHAnsi" w:cstheme="minorHAnsi"/>
          <w:color w:val="auto"/>
          <w:sz w:val="23"/>
          <w:szCs w:val="23"/>
        </w:rPr>
      </w:pPr>
      <w:r w:rsidRPr="00921793">
        <w:rPr>
          <w:rFonts w:asciiTheme="minorHAnsi" w:hAnsiTheme="minorHAnsi" w:cstheme="minorHAnsi"/>
          <w:color w:val="auto"/>
          <w:sz w:val="23"/>
          <w:szCs w:val="23"/>
        </w:rPr>
        <w:t>Jim Brown, WACD Nursery Director</w:t>
      </w:r>
    </w:p>
    <w:p w14:paraId="63175575" w14:textId="77777777" w:rsidR="00921793" w:rsidRPr="00921793" w:rsidRDefault="00921793" w:rsidP="00921793">
      <w:pPr>
        <w:pStyle w:val="Default"/>
        <w:ind w:left="1440"/>
        <w:rPr>
          <w:rFonts w:asciiTheme="minorHAnsi" w:hAnsiTheme="minorHAnsi" w:cstheme="minorHAnsi"/>
          <w:color w:val="auto"/>
          <w:sz w:val="23"/>
          <w:szCs w:val="23"/>
        </w:rPr>
      </w:pPr>
      <w:r w:rsidRPr="00921793">
        <w:rPr>
          <w:rFonts w:asciiTheme="minorHAnsi" w:hAnsiTheme="minorHAnsi" w:cstheme="minorHAnsi"/>
          <w:color w:val="auto"/>
          <w:sz w:val="23"/>
          <w:szCs w:val="23"/>
        </w:rPr>
        <w:t>Mark Craven, Snohomish CD Supervisor</w:t>
      </w:r>
    </w:p>
    <w:p w14:paraId="24F72961" w14:textId="44008EC8" w:rsidR="00877F90" w:rsidRDefault="00921793" w:rsidP="00921793">
      <w:pPr>
        <w:pStyle w:val="Default"/>
        <w:ind w:left="1440"/>
        <w:rPr>
          <w:rFonts w:asciiTheme="minorHAnsi" w:hAnsiTheme="minorHAnsi" w:cstheme="minorHAnsi"/>
          <w:color w:val="auto"/>
          <w:sz w:val="23"/>
          <w:szCs w:val="23"/>
        </w:rPr>
      </w:pPr>
      <w:r w:rsidRPr="00921793">
        <w:rPr>
          <w:rFonts w:asciiTheme="minorHAnsi" w:hAnsiTheme="minorHAnsi" w:cstheme="minorHAnsi"/>
          <w:color w:val="auto"/>
          <w:sz w:val="23"/>
          <w:szCs w:val="23"/>
        </w:rPr>
        <w:t>Kirk Robinson, WSCC Interim Executive Director</w:t>
      </w:r>
    </w:p>
    <w:p w14:paraId="578FE737" w14:textId="545A1F98" w:rsidR="00921793" w:rsidRDefault="00921793" w:rsidP="00921793">
      <w:pPr>
        <w:pStyle w:val="Default"/>
        <w:ind w:left="1440"/>
        <w:rPr>
          <w:rFonts w:asciiTheme="minorHAnsi" w:hAnsiTheme="minorHAnsi" w:cstheme="minorHAnsi"/>
          <w:color w:val="auto"/>
          <w:sz w:val="23"/>
          <w:szCs w:val="23"/>
        </w:rPr>
      </w:pPr>
    </w:p>
    <w:p w14:paraId="207AEC61" w14:textId="29BADF4B" w:rsidR="00921793" w:rsidRDefault="00921793" w:rsidP="00921793">
      <w:pPr>
        <w:pStyle w:val="Default"/>
        <w:jc w:val="both"/>
        <w:rPr>
          <w:rFonts w:asciiTheme="minorHAnsi" w:hAnsiTheme="minorHAnsi" w:cstheme="minorHAnsi"/>
          <w:color w:val="auto"/>
          <w:sz w:val="23"/>
          <w:szCs w:val="23"/>
        </w:rPr>
      </w:pPr>
      <w:r>
        <w:rPr>
          <w:rFonts w:asciiTheme="minorHAnsi" w:hAnsiTheme="minorHAnsi" w:cstheme="minorHAnsi"/>
          <w:color w:val="auto"/>
          <w:sz w:val="23"/>
          <w:szCs w:val="23"/>
        </w:rPr>
        <w:t>President Mumford called the meeting to order at 6 PM.</w:t>
      </w:r>
      <w:r w:rsidR="00776377">
        <w:rPr>
          <w:rFonts w:asciiTheme="minorHAnsi" w:hAnsiTheme="minorHAnsi" w:cstheme="minorHAnsi"/>
          <w:color w:val="auto"/>
          <w:sz w:val="23"/>
          <w:szCs w:val="23"/>
        </w:rPr>
        <w:t xml:space="preserve"> Ryan Baye conducted roll call to establish the presence of a quorum, and informed the Board of Marshall Stowe’s resignation. </w:t>
      </w:r>
    </w:p>
    <w:p w14:paraId="63BD73A2" w14:textId="7609FFF7" w:rsidR="00921793" w:rsidRDefault="00921793" w:rsidP="00921793">
      <w:pPr>
        <w:pStyle w:val="Default"/>
        <w:jc w:val="both"/>
        <w:rPr>
          <w:rFonts w:asciiTheme="minorHAnsi" w:hAnsiTheme="minorHAnsi" w:cstheme="minorHAnsi"/>
          <w:color w:val="auto"/>
          <w:sz w:val="23"/>
          <w:szCs w:val="23"/>
        </w:rPr>
      </w:pPr>
    </w:p>
    <w:p w14:paraId="50DF4B92" w14:textId="2F276C53" w:rsidR="00921793" w:rsidRPr="003D5F0D" w:rsidRDefault="00921793" w:rsidP="00921793">
      <w:pPr>
        <w:rPr>
          <w:u w:val="single"/>
        </w:rPr>
      </w:pPr>
      <w:r w:rsidRPr="003D5F0D">
        <w:rPr>
          <w:u w:val="single"/>
        </w:rPr>
        <w:t xml:space="preserve">Doug </w:t>
      </w:r>
      <w:r>
        <w:rPr>
          <w:u w:val="single"/>
        </w:rPr>
        <w:t xml:space="preserve">Rushton </w:t>
      </w:r>
      <w:r w:rsidRPr="003D5F0D">
        <w:rPr>
          <w:u w:val="single"/>
        </w:rPr>
        <w:t xml:space="preserve">moved to adopt the agenda </w:t>
      </w:r>
      <w:r>
        <w:rPr>
          <w:u w:val="single"/>
        </w:rPr>
        <w:t>with two</w:t>
      </w:r>
      <w:r w:rsidRPr="003D5F0D">
        <w:rPr>
          <w:u w:val="single"/>
        </w:rPr>
        <w:t xml:space="preserve"> amend</w:t>
      </w:r>
      <w:r>
        <w:rPr>
          <w:u w:val="single"/>
        </w:rPr>
        <w:t>ments</w:t>
      </w:r>
      <w:r w:rsidRPr="003D5F0D">
        <w:rPr>
          <w:u w:val="single"/>
        </w:rPr>
        <w:t>. Second by Jeff</w:t>
      </w:r>
      <w:r>
        <w:rPr>
          <w:u w:val="single"/>
        </w:rPr>
        <w:t xml:space="preserve"> Schibel</w:t>
      </w:r>
      <w:r w:rsidRPr="003D5F0D">
        <w:rPr>
          <w:u w:val="single"/>
        </w:rPr>
        <w:t xml:space="preserve">. Motion carried with </w:t>
      </w:r>
      <w:r>
        <w:rPr>
          <w:u w:val="single"/>
        </w:rPr>
        <w:t>Amy McKay’s</w:t>
      </w:r>
      <w:r w:rsidRPr="003D5F0D">
        <w:rPr>
          <w:u w:val="single"/>
        </w:rPr>
        <w:t xml:space="preserve"> abstention</w:t>
      </w:r>
      <w:r>
        <w:rPr>
          <w:u w:val="single"/>
        </w:rPr>
        <w:t>.</w:t>
      </w:r>
    </w:p>
    <w:p w14:paraId="78AD9911" w14:textId="4DAC2A34" w:rsidR="00921793" w:rsidRDefault="00921793" w:rsidP="00921793">
      <w:pPr>
        <w:pStyle w:val="Default"/>
        <w:numPr>
          <w:ilvl w:val="0"/>
          <w:numId w:val="1"/>
        </w:numPr>
        <w:jc w:val="both"/>
        <w:rPr>
          <w:rFonts w:asciiTheme="minorHAnsi" w:hAnsiTheme="minorHAnsi" w:cstheme="minorHAnsi"/>
          <w:color w:val="auto"/>
          <w:sz w:val="23"/>
          <w:szCs w:val="23"/>
        </w:rPr>
      </w:pPr>
      <w:r>
        <w:rPr>
          <w:rFonts w:asciiTheme="minorHAnsi" w:hAnsiTheme="minorHAnsi" w:cstheme="minorHAnsi"/>
          <w:color w:val="auto"/>
          <w:sz w:val="23"/>
          <w:szCs w:val="23"/>
        </w:rPr>
        <w:t xml:space="preserve">Remove “Annual Conference Update” </w:t>
      </w:r>
    </w:p>
    <w:p w14:paraId="60DBDE90" w14:textId="72106B0E" w:rsidR="00921793" w:rsidRDefault="00921793" w:rsidP="00921793">
      <w:pPr>
        <w:pStyle w:val="Default"/>
        <w:numPr>
          <w:ilvl w:val="0"/>
          <w:numId w:val="1"/>
        </w:numPr>
        <w:jc w:val="both"/>
        <w:rPr>
          <w:rFonts w:asciiTheme="minorHAnsi" w:hAnsiTheme="minorHAnsi" w:cstheme="minorHAnsi"/>
          <w:color w:val="auto"/>
          <w:sz w:val="23"/>
          <w:szCs w:val="23"/>
        </w:rPr>
      </w:pPr>
      <w:r>
        <w:rPr>
          <w:rFonts w:asciiTheme="minorHAnsi" w:hAnsiTheme="minorHAnsi" w:cstheme="minorHAnsi"/>
          <w:color w:val="auto"/>
          <w:sz w:val="23"/>
          <w:szCs w:val="23"/>
        </w:rPr>
        <w:t>Amend “Adopt November &amp; December Minutes” to read “Adopt November Meeting summary”</w:t>
      </w:r>
    </w:p>
    <w:p w14:paraId="7AE7F177" w14:textId="16737D01" w:rsidR="00921793" w:rsidRDefault="00921793" w:rsidP="00921793">
      <w:pPr>
        <w:pStyle w:val="Default"/>
        <w:jc w:val="both"/>
        <w:rPr>
          <w:rFonts w:asciiTheme="minorHAnsi" w:hAnsiTheme="minorHAnsi" w:cstheme="minorHAnsi"/>
          <w:color w:val="auto"/>
          <w:sz w:val="23"/>
          <w:szCs w:val="23"/>
        </w:rPr>
      </w:pPr>
    </w:p>
    <w:p w14:paraId="678F4276" w14:textId="79DCF3DB" w:rsidR="00921793" w:rsidRDefault="00921793" w:rsidP="00921793">
      <w:pPr>
        <w:pStyle w:val="Default"/>
        <w:jc w:val="both"/>
        <w:rPr>
          <w:rFonts w:asciiTheme="minorHAnsi" w:hAnsiTheme="minorHAnsi" w:cstheme="minorHAnsi"/>
          <w:color w:val="auto"/>
          <w:sz w:val="23"/>
          <w:szCs w:val="23"/>
        </w:rPr>
      </w:pPr>
      <w:r>
        <w:rPr>
          <w:rFonts w:asciiTheme="minorHAnsi" w:hAnsiTheme="minorHAnsi" w:cstheme="minorHAnsi"/>
          <w:b/>
          <w:bCs/>
          <w:color w:val="auto"/>
          <w:sz w:val="23"/>
          <w:szCs w:val="23"/>
        </w:rPr>
        <w:t>Area Highlight</w:t>
      </w:r>
    </w:p>
    <w:p w14:paraId="2C840398" w14:textId="6086B542" w:rsidR="00921793" w:rsidRDefault="00921793" w:rsidP="00921793">
      <w:pPr>
        <w:pStyle w:val="Default"/>
        <w:jc w:val="both"/>
        <w:rPr>
          <w:rFonts w:asciiTheme="minorHAnsi" w:hAnsiTheme="minorHAnsi" w:cstheme="minorHAnsi"/>
          <w:color w:val="auto"/>
          <w:sz w:val="23"/>
          <w:szCs w:val="23"/>
        </w:rPr>
      </w:pPr>
      <w:r>
        <w:rPr>
          <w:rFonts w:asciiTheme="minorHAnsi" w:hAnsiTheme="minorHAnsi" w:cstheme="minorHAnsi"/>
          <w:color w:val="auto"/>
          <w:sz w:val="23"/>
          <w:szCs w:val="23"/>
        </w:rPr>
        <w:t xml:space="preserve">Jeff Schibel spoke for Lincoln County CD, and having </w:t>
      </w:r>
      <w:r w:rsidR="00E41409">
        <w:rPr>
          <w:rFonts w:asciiTheme="minorHAnsi" w:hAnsiTheme="minorHAnsi" w:cstheme="minorHAnsi"/>
          <w:color w:val="auto"/>
          <w:sz w:val="23"/>
          <w:szCs w:val="23"/>
        </w:rPr>
        <w:t>spoken</w:t>
      </w:r>
      <w:r>
        <w:rPr>
          <w:rFonts w:asciiTheme="minorHAnsi" w:hAnsiTheme="minorHAnsi" w:cstheme="minorHAnsi"/>
          <w:color w:val="auto"/>
          <w:sz w:val="23"/>
          <w:szCs w:val="23"/>
        </w:rPr>
        <w:t xml:space="preserve"> with all five NE area managers in the last week. Other than commenting on the CD Elections bill, there were no major updates. Mike Mumford also spoke with the five NE area managers, thanked Jeff for making that personal connection in WACD/district interactions.</w:t>
      </w:r>
    </w:p>
    <w:p w14:paraId="29781523" w14:textId="7ECFA40C" w:rsidR="00921793" w:rsidRDefault="00921793" w:rsidP="00921793">
      <w:pPr>
        <w:pStyle w:val="Default"/>
        <w:jc w:val="both"/>
        <w:rPr>
          <w:rFonts w:asciiTheme="minorHAnsi" w:hAnsiTheme="minorHAnsi" w:cstheme="minorHAnsi"/>
          <w:color w:val="auto"/>
          <w:sz w:val="23"/>
          <w:szCs w:val="23"/>
        </w:rPr>
      </w:pPr>
    </w:p>
    <w:p w14:paraId="7ED5535F" w14:textId="6813B6D8" w:rsidR="00921793" w:rsidRDefault="00921793" w:rsidP="00921793">
      <w:pPr>
        <w:pStyle w:val="Default"/>
        <w:jc w:val="both"/>
        <w:rPr>
          <w:rFonts w:asciiTheme="minorHAnsi" w:hAnsiTheme="minorHAnsi" w:cstheme="minorHAnsi"/>
          <w:color w:val="auto"/>
          <w:sz w:val="23"/>
          <w:szCs w:val="23"/>
        </w:rPr>
      </w:pPr>
      <w:r>
        <w:rPr>
          <w:rFonts w:asciiTheme="minorHAnsi" w:hAnsiTheme="minorHAnsi" w:cstheme="minorHAnsi"/>
          <w:b/>
          <w:bCs/>
          <w:color w:val="auto"/>
          <w:sz w:val="23"/>
          <w:szCs w:val="23"/>
        </w:rPr>
        <w:t>Adopt November Meeting Summary</w:t>
      </w:r>
    </w:p>
    <w:p w14:paraId="42D2C229" w14:textId="66344F5C" w:rsidR="00921793" w:rsidRPr="00A65C30" w:rsidRDefault="00921793" w:rsidP="00921793">
      <w:pPr>
        <w:rPr>
          <w:u w:val="single"/>
        </w:rPr>
      </w:pPr>
      <w:r>
        <w:t xml:space="preserve">Ryan Baye shared the November and December full minutes were not available because of the legislative session taking up so much of his time. That only a summary of the November meeting was available, to at least make the motions of that meeting official. </w:t>
      </w:r>
      <w:r w:rsidRPr="00A65C30">
        <w:rPr>
          <w:u w:val="single"/>
        </w:rPr>
        <w:t>Bill</w:t>
      </w:r>
      <w:r>
        <w:rPr>
          <w:u w:val="single"/>
        </w:rPr>
        <w:t xml:space="preserve"> Blake</w:t>
      </w:r>
      <w:r w:rsidRPr="00A65C30">
        <w:rPr>
          <w:u w:val="single"/>
        </w:rPr>
        <w:t xml:space="preserve"> moved to adopt the November Meeting Summary. Second by Mary Collins. Amy McKay abstentio</w:t>
      </w:r>
      <w:r>
        <w:rPr>
          <w:u w:val="single"/>
        </w:rPr>
        <w:t>n. M</w:t>
      </w:r>
      <w:r w:rsidRPr="00A65C30">
        <w:rPr>
          <w:u w:val="single"/>
        </w:rPr>
        <w:t xml:space="preserve">otion carried. </w:t>
      </w:r>
    </w:p>
    <w:p w14:paraId="575A6B49" w14:textId="7FD577E6" w:rsidR="00921793" w:rsidRDefault="00921793" w:rsidP="00921793">
      <w:pPr>
        <w:pStyle w:val="Default"/>
        <w:jc w:val="both"/>
        <w:rPr>
          <w:rFonts w:asciiTheme="minorHAnsi" w:hAnsiTheme="minorHAnsi" w:cstheme="minorHAnsi"/>
          <w:color w:val="auto"/>
          <w:sz w:val="23"/>
          <w:szCs w:val="23"/>
        </w:rPr>
      </w:pPr>
    </w:p>
    <w:p w14:paraId="3B65BFF2" w14:textId="55912C1D" w:rsidR="00921793" w:rsidRDefault="00921793" w:rsidP="00921793">
      <w:pPr>
        <w:pStyle w:val="Default"/>
        <w:jc w:val="both"/>
        <w:rPr>
          <w:rFonts w:asciiTheme="minorHAnsi" w:hAnsiTheme="minorHAnsi" w:cstheme="minorHAnsi"/>
          <w:color w:val="auto"/>
          <w:sz w:val="23"/>
          <w:szCs w:val="23"/>
        </w:rPr>
      </w:pPr>
      <w:r>
        <w:rPr>
          <w:rFonts w:asciiTheme="minorHAnsi" w:hAnsiTheme="minorHAnsi" w:cstheme="minorHAnsi"/>
          <w:b/>
          <w:bCs/>
          <w:color w:val="auto"/>
          <w:sz w:val="23"/>
          <w:szCs w:val="23"/>
        </w:rPr>
        <w:t>Treasurer’s Report</w:t>
      </w:r>
    </w:p>
    <w:p w14:paraId="25F35FD4" w14:textId="64D275F0" w:rsidR="00921793" w:rsidRDefault="00921793" w:rsidP="00921793">
      <w:pPr>
        <w:rPr>
          <w:u w:val="single"/>
        </w:rPr>
      </w:pPr>
      <w:r>
        <w:rPr>
          <w:rFonts w:cstheme="minorHAnsi"/>
          <w:sz w:val="23"/>
          <w:szCs w:val="23"/>
        </w:rPr>
        <w:t xml:space="preserve">Dave Fenn had nothing major to report based </w:t>
      </w:r>
      <w:proofErr w:type="gramStart"/>
      <w:r>
        <w:rPr>
          <w:rFonts w:cstheme="minorHAnsi"/>
          <w:sz w:val="23"/>
          <w:szCs w:val="23"/>
        </w:rPr>
        <w:t>off of</w:t>
      </w:r>
      <w:proofErr w:type="gramEnd"/>
      <w:r>
        <w:rPr>
          <w:rFonts w:cstheme="minorHAnsi"/>
          <w:sz w:val="23"/>
          <w:szCs w:val="23"/>
        </w:rPr>
        <w:t xml:space="preserve"> last month’s financials. He answered questions about listing NYCD’s lack of dues as a “bad debt”. Jim Brown answered questions regarding the increase in PMC expenses and aged receivables. </w:t>
      </w:r>
      <w:r w:rsidRPr="00A65C30">
        <w:rPr>
          <w:u w:val="single"/>
        </w:rPr>
        <w:t xml:space="preserve">Amy </w:t>
      </w:r>
      <w:r>
        <w:rPr>
          <w:u w:val="single"/>
        </w:rPr>
        <w:t xml:space="preserve">McKay </w:t>
      </w:r>
      <w:r w:rsidRPr="00A65C30">
        <w:rPr>
          <w:u w:val="single"/>
        </w:rPr>
        <w:t>moved to approve the treasurer’s report. Second by Barbara</w:t>
      </w:r>
      <w:r>
        <w:rPr>
          <w:u w:val="single"/>
        </w:rPr>
        <w:t xml:space="preserve"> Bailey</w:t>
      </w:r>
      <w:r w:rsidRPr="00A65C30">
        <w:rPr>
          <w:u w:val="single"/>
        </w:rPr>
        <w:t xml:space="preserve">. Motion carried. </w:t>
      </w:r>
    </w:p>
    <w:p w14:paraId="6E466FD6" w14:textId="1DDE4D28" w:rsidR="00921793" w:rsidRDefault="00921793" w:rsidP="00921793">
      <w:pPr>
        <w:rPr>
          <w:u w:val="single"/>
        </w:rPr>
      </w:pPr>
    </w:p>
    <w:p w14:paraId="3D563ABD" w14:textId="60AF7DEC" w:rsidR="00921793" w:rsidRDefault="00D37391" w:rsidP="00921793">
      <w:pPr>
        <w:pStyle w:val="Default"/>
        <w:jc w:val="both"/>
        <w:rPr>
          <w:rFonts w:asciiTheme="minorHAnsi" w:hAnsiTheme="minorHAnsi" w:cstheme="minorHAnsi"/>
          <w:color w:val="auto"/>
          <w:sz w:val="23"/>
          <w:szCs w:val="23"/>
        </w:rPr>
      </w:pPr>
      <w:r>
        <w:rPr>
          <w:rFonts w:asciiTheme="minorHAnsi" w:hAnsiTheme="minorHAnsi" w:cstheme="minorHAnsi"/>
          <w:color w:val="auto"/>
          <w:sz w:val="23"/>
          <w:szCs w:val="23"/>
        </w:rPr>
        <w:t xml:space="preserve">Dave Fenn presented a proposed change to WACD’s investment strategy to capture stock market gains while the Investment Task Force conducts its work. There were questions about the goals of the Task Force, how much money would be moved under the proposal, and what the potential loss of expected income would be for taking money out of the market for 90 days. </w:t>
      </w:r>
      <w:r>
        <w:rPr>
          <w:rFonts w:asciiTheme="minorHAnsi" w:hAnsiTheme="minorHAnsi" w:cstheme="minorHAnsi"/>
          <w:color w:val="auto"/>
          <w:sz w:val="23"/>
          <w:szCs w:val="23"/>
          <w:u w:val="single"/>
        </w:rPr>
        <w:t xml:space="preserve">Dave Fenn moved to transfer $200,000 from WACD’s investment account to a </w:t>
      </w:r>
      <w:r w:rsidR="00E41409">
        <w:rPr>
          <w:rFonts w:asciiTheme="minorHAnsi" w:hAnsiTheme="minorHAnsi" w:cstheme="minorHAnsi"/>
          <w:color w:val="auto"/>
          <w:sz w:val="23"/>
          <w:szCs w:val="23"/>
          <w:u w:val="single"/>
        </w:rPr>
        <w:t>90-day</w:t>
      </w:r>
      <w:r>
        <w:rPr>
          <w:rFonts w:asciiTheme="minorHAnsi" w:hAnsiTheme="minorHAnsi" w:cstheme="minorHAnsi"/>
          <w:color w:val="auto"/>
          <w:sz w:val="23"/>
          <w:szCs w:val="23"/>
          <w:u w:val="single"/>
        </w:rPr>
        <w:t xml:space="preserve"> certificate of deposit. The motion failed for lack of a second.</w:t>
      </w:r>
    </w:p>
    <w:p w14:paraId="17698EBA" w14:textId="49786907" w:rsidR="00D37391" w:rsidRDefault="00D37391" w:rsidP="00921793">
      <w:pPr>
        <w:pStyle w:val="Default"/>
        <w:jc w:val="both"/>
        <w:rPr>
          <w:rFonts w:asciiTheme="minorHAnsi" w:hAnsiTheme="minorHAnsi" w:cstheme="minorHAnsi"/>
          <w:color w:val="auto"/>
          <w:sz w:val="23"/>
          <w:szCs w:val="23"/>
        </w:rPr>
      </w:pPr>
    </w:p>
    <w:p w14:paraId="2B620FCE" w14:textId="036BB65D" w:rsidR="00D37391" w:rsidRDefault="00D37391" w:rsidP="00921793">
      <w:pPr>
        <w:pStyle w:val="Default"/>
        <w:jc w:val="both"/>
        <w:rPr>
          <w:rFonts w:asciiTheme="minorHAnsi" w:hAnsiTheme="minorHAnsi" w:cstheme="minorHAnsi"/>
          <w:color w:val="auto"/>
          <w:sz w:val="23"/>
          <w:szCs w:val="23"/>
        </w:rPr>
      </w:pPr>
      <w:r>
        <w:rPr>
          <w:rFonts w:asciiTheme="minorHAnsi" w:hAnsiTheme="minorHAnsi" w:cstheme="minorHAnsi"/>
          <w:b/>
          <w:bCs/>
          <w:color w:val="auto"/>
          <w:sz w:val="23"/>
          <w:szCs w:val="23"/>
        </w:rPr>
        <w:t>NACD Annual Conference</w:t>
      </w:r>
    </w:p>
    <w:p w14:paraId="563FAFCD" w14:textId="6984833B" w:rsidR="00D37391" w:rsidRDefault="00D37391" w:rsidP="00921793">
      <w:pPr>
        <w:pStyle w:val="Default"/>
        <w:jc w:val="both"/>
        <w:rPr>
          <w:rFonts w:asciiTheme="minorHAnsi" w:hAnsiTheme="minorHAnsi" w:cstheme="minorHAnsi"/>
          <w:color w:val="auto"/>
          <w:sz w:val="23"/>
          <w:szCs w:val="23"/>
        </w:rPr>
      </w:pPr>
      <w:r>
        <w:rPr>
          <w:rFonts w:asciiTheme="minorHAnsi" w:hAnsiTheme="minorHAnsi" w:cstheme="minorHAnsi"/>
          <w:color w:val="auto"/>
          <w:sz w:val="23"/>
          <w:szCs w:val="23"/>
        </w:rPr>
        <w:t xml:space="preserve">Doug Rushton presented on attendees and meetings in Orlando in February and that neither he </w:t>
      </w:r>
      <w:proofErr w:type="gramStart"/>
      <w:r>
        <w:rPr>
          <w:rFonts w:asciiTheme="minorHAnsi" w:hAnsiTheme="minorHAnsi" w:cstheme="minorHAnsi"/>
          <w:color w:val="auto"/>
          <w:sz w:val="23"/>
          <w:szCs w:val="23"/>
        </w:rPr>
        <w:t>or</w:t>
      </w:r>
      <w:proofErr w:type="gramEnd"/>
      <w:r>
        <w:rPr>
          <w:rFonts w:asciiTheme="minorHAnsi" w:hAnsiTheme="minorHAnsi" w:cstheme="minorHAnsi"/>
          <w:color w:val="auto"/>
          <w:sz w:val="23"/>
          <w:szCs w:val="23"/>
        </w:rPr>
        <w:t xml:space="preserve"> NACD Alternate Wade Troutman would be attending. Mike Mumford agreed to approach Larry Davis to serve as WACD’s representative while at the conference.</w:t>
      </w:r>
    </w:p>
    <w:p w14:paraId="1BAB656C" w14:textId="0DA433D9" w:rsidR="00D37391" w:rsidRDefault="00D37391" w:rsidP="00921793">
      <w:pPr>
        <w:pStyle w:val="Default"/>
        <w:jc w:val="both"/>
        <w:rPr>
          <w:rFonts w:asciiTheme="minorHAnsi" w:hAnsiTheme="minorHAnsi" w:cstheme="minorHAnsi"/>
          <w:color w:val="auto"/>
          <w:sz w:val="23"/>
          <w:szCs w:val="23"/>
        </w:rPr>
      </w:pPr>
    </w:p>
    <w:p w14:paraId="6F65BC62" w14:textId="14AAC3B0" w:rsidR="00D37391" w:rsidRDefault="00D37391" w:rsidP="00921793">
      <w:pPr>
        <w:pStyle w:val="Default"/>
        <w:jc w:val="both"/>
        <w:rPr>
          <w:rFonts w:asciiTheme="minorHAnsi" w:hAnsiTheme="minorHAnsi" w:cstheme="minorHAnsi"/>
          <w:color w:val="auto"/>
          <w:sz w:val="23"/>
          <w:szCs w:val="23"/>
        </w:rPr>
      </w:pPr>
      <w:r>
        <w:rPr>
          <w:rFonts w:asciiTheme="minorHAnsi" w:hAnsiTheme="minorHAnsi" w:cstheme="minorHAnsi"/>
          <w:b/>
          <w:bCs/>
          <w:color w:val="auto"/>
          <w:sz w:val="23"/>
          <w:szCs w:val="23"/>
        </w:rPr>
        <w:lastRenderedPageBreak/>
        <w:t>Annual Work Plan Proposal</w:t>
      </w:r>
    </w:p>
    <w:p w14:paraId="0FADA5DF" w14:textId="520F08CC" w:rsidR="00776377" w:rsidRDefault="00D37391" w:rsidP="00776377">
      <w:r>
        <w:rPr>
          <w:rFonts w:cstheme="minorHAnsi"/>
          <w:sz w:val="23"/>
          <w:szCs w:val="23"/>
        </w:rPr>
        <w:t>Tom Salzer submitted a proposal to outsource</w:t>
      </w:r>
      <w:r w:rsidR="00776377">
        <w:rPr>
          <w:rFonts w:cstheme="minorHAnsi"/>
          <w:sz w:val="23"/>
          <w:szCs w:val="23"/>
        </w:rPr>
        <w:t xml:space="preserve"> the preparation of</w:t>
      </w:r>
      <w:r>
        <w:rPr>
          <w:rFonts w:cstheme="minorHAnsi"/>
          <w:sz w:val="23"/>
          <w:szCs w:val="23"/>
        </w:rPr>
        <w:t xml:space="preserve"> WACD’s Annual Work Plan </w:t>
      </w:r>
      <w:r w:rsidR="00776377">
        <w:rPr>
          <w:rFonts w:cstheme="minorHAnsi"/>
          <w:sz w:val="23"/>
          <w:szCs w:val="23"/>
        </w:rPr>
        <w:t xml:space="preserve">to a consultant, and shift WACD’s work plan to coincide with the association’s fiscal year rather than the calendar year. He answered questions about cost, budget constraints, and WACD’s bidding process. </w:t>
      </w:r>
      <w:r w:rsidR="00776377" w:rsidRPr="00776377">
        <w:rPr>
          <w:u w:val="single"/>
        </w:rPr>
        <w:t>Amy</w:t>
      </w:r>
      <w:r w:rsidR="00776377">
        <w:rPr>
          <w:u w:val="single"/>
        </w:rPr>
        <w:t xml:space="preserve"> McKay</w:t>
      </w:r>
      <w:r w:rsidR="00776377" w:rsidRPr="00776377">
        <w:rPr>
          <w:u w:val="single"/>
        </w:rPr>
        <w:t xml:space="preserve"> moved to authorize no more than $10,000 for hiring a consultant to assist in the creation of a</w:t>
      </w:r>
      <w:r w:rsidR="00776377">
        <w:rPr>
          <w:u w:val="single"/>
        </w:rPr>
        <w:t>n</w:t>
      </w:r>
      <w:r w:rsidR="00776377" w:rsidRPr="00776377">
        <w:rPr>
          <w:u w:val="single"/>
        </w:rPr>
        <w:t xml:space="preserve"> Annual Work Plan. And shift WACD’s work plan to coincide with fiscal year.</w:t>
      </w:r>
      <w:r w:rsidR="00776377">
        <w:rPr>
          <w:u w:val="single"/>
        </w:rPr>
        <w:t xml:space="preserve"> Second by Doug Rushton.</w:t>
      </w:r>
      <w:r w:rsidR="00776377" w:rsidRPr="00776377">
        <w:rPr>
          <w:u w:val="single"/>
        </w:rPr>
        <w:t xml:space="preserve"> Motion carried.</w:t>
      </w:r>
      <w:r w:rsidR="00776377">
        <w:t xml:space="preserve"> </w:t>
      </w:r>
    </w:p>
    <w:p w14:paraId="7A419B5C" w14:textId="77777777" w:rsidR="00776377" w:rsidRPr="00D37391" w:rsidRDefault="00776377" w:rsidP="00921793">
      <w:pPr>
        <w:pStyle w:val="Default"/>
        <w:jc w:val="both"/>
        <w:rPr>
          <w:rFonts w:asciiTheme="minorHAnsi" w:hAnsiTheme="minorHAnsi" w:cstheme="minorHAnsi"/>
          <w:color w:val="auto"/>
          <w:sz w:val="23"/>
          <w:szCs w:val="23"/>
        </w:rPr>
      </w:pPr>
    </w:p>
    <w:p w14:paraId="569EC931" w14:textId="0F6B2303" w:rsidR="00921793" w:rsidRDefault="00776377" w:rsidP="00921793">
      <w:pPr>
        <w:pStyle w:val="Default"/>
        <w:jc w:val="both"/>
        <w:rPr>
          <w:rFonts w:asciiTheme="minorHAnsi" w:hAnsiTheme="minorHAnsi" w:cstheme="minorHAnsi"/>
          <w:color w:val="auto"/>
          <w:sz w:val="23"/>
          <w:szCs w:val="23"/>
        </w:rPr>
      </w:pPr>
      <w:r>
        <w:rPr>
          <w:rFonts w:asciiTheme="minorHAnsi" w:hAnsiTheme="minorHAnsi" w:cstheme="minorHAnsi"/>
          <w:b/>
          <w:bCs/>
          <w:color w:val="auto"/>
          <w:sz w:val="23"/>
          <w:szCs w:val="23"/>
        </w:rPr>
        <w:t>Special Committees</w:t>
      </w:r>
    </w:p>
    <w:p w14:paraId="241A0B87" w14:textId="778B3E75" w:rsidR="00921793" w:rsidRDefault="00776377" w:rsidP="00921793">
      <w:pPr>
        <w:pStyle w:val="Default"/>
        <w:jc w:val="both"/>
        <w:rPr>
          <w:rFonts w:asciiTheme="minorHAnsi" w:hAnsiTheme="minorHAnsi" w:cstheme="minorHAnsi"/>
          <w:color w:val="auto"/>
          <w:sz w:val="23"/>
          <w:szCs w:val="23"/>
        </w:rPr>
      </w:pPr>
      <w:r>
        <w:rPr>
          <w:rFonts w:asciiTheme="minorHAnsi" w:hAnsiTheme="minorHAnsi" w:cstheme="minorHAnsi"/>
          <w:color w:val="auto"/>
          <w:sz w:val="23"/>
          <w:szCs w:val="23"/>
        </w:rPr>
        <w:t>Mike Mumford spoke to four committees to be formed from resolutions adopted at the Annual Meeting, asking for feedback from Board as he starts going through the appointment process.</w:t>
      </w:r>
    </w:p>
    <w:p w14:paraId="33E8080A" w14:textId="67893315" w:rsidR="00776377" w:rsidRDefault="00776377" w:rsidP="00921793">
      <w:pPr>
        <w:pStyle w:val="Default"/>
        <w:jc w:val="both"/>
        <w:rPr>
          <w:rFonts w:asciiTheme="minorHAnsi" w:hAnsiTheme="minorHAnsi" w:cstheme="minorHAnsi"/>
          <w:color w:val="auto"/>
          <w:sz w:val="23"/>
          <w:szCs w:val="23"/>
        </w:rPr>
      </w:pPr>
    </w:p>
    <w:p w14:paraId="1579A976" w14:textId="769EEC36" w:rsidR="00776377" w:rsidRDefault="00776377" w:rsidP="00921793">
      <w:pPr>
        <w:pStyle w:val="Default"/>
        <w:jc w:val="both"/>
        <w:rPr>
          <w:rFonts w:asciiTheme="minorHAnsi" w:hAnsiTheme="minorHAnsi" w:cstheme="minorHAnsi"/>
          <w:color w:val="auto"/>
          <w:sz w:val="23"/>
          <w:szCs w:val="23"/>
        </w:rPr>
      </w:pPr>
      <w:r>
        <w:rPr>
          <w:rFonts w:asciiTheme="minorHAnsi" w:hAnsiTheme="minorHAnsi" w:cstheme="minorHAnsi"/>
          <w:b/>
          <w:bCs/>
          <w:color w:val="auto"/>
          <w:sz w:val="23"/>
          <w:szCs w:val="23"/>
        </w:rPr>
        <w:t>Legislative Priorities</w:t>
      </w:r>
    </w:p>
    <w:p w14:paraId="005588C2" w14:textId="06DC28A3" w:rsidR="00776377" w:rsidRDefault="00776377" w:rsidP="00776377">
      <w:r>
        <w:rPr>
          <w:rFonts w:cstheme="minorHAnsi"/>
          <w:sz w:val="23"/>
          <w:szCs w:val="23"/>
        </w:rPr>
        <w:t xml:space="preserve">Ryan Baye presented a list of draft legislative priorities based on resolutions currently on the books. He wanted the board’s input on two uncertainties for this year – HB 1910 as an alternative CD elections bill and how much WACD wanted to weigh in on any salmon riparian habitat legislative push. The board discussed the pros and cons of different levels of engagement, the effect on district partners, and how a previous lack of legislative funding for incentive programs was </w:t>
      </w:r>
      <w:r w:rsidR="003F713A">
        <w:rPr>
          <w:rFonts w:cstheme="minorHAnsi"/>
          <w:sz w:val="23"/>
          <w:szCs w:val="23"/>
        </w:rPr>
        <w:t>affecting</w:t>
      </w:r>
      <w:r>
        <w:rPr>
          <w:rFonts w:cstheme="minorHAnsi"/>
          <w:sz w:val="23"/>
          <w:szCs w:val="23"/>
        </w:rPr>
        <w:t xml:space="preserve"> current discussions. </w:t>
      </w:r>
      <w:r w:rsidRPr="00776377">
        <w:rPr>
          <w:u w:val="single"/>
        </w:rPr>
        <w:t>Amy McKay moved to adopt a salmon riparian habitat position statement. Second by Bill Blake. Motion carried.</w:t>
      </w:r>
      <w:r>
        <w:t xml:space="preserve"> </w:t>
      </w:r>
    </w:p>
    <w:p w14:paraId="6F56652C" w14:textId="470FA971" w:rsidR="00776377" w:rsidRDefault="00776377" w:rsidP="007D57BE">
      <w:pPr>
        <w:ind w:left="720"/>
        <w:rPr>
          <w:sz w:val="24"/>
          <w:szCs w:val="24"/>
        </w:rPr>
      </w:pPr>
      <w:bookmarkStart w:id="0" w:name="_Hlk93325086"/>
      <w:r w:rsidRPr="00CE02D7">
        <w:rPr>
          <w:sz w:val="24"/>
          <w:szCs w:val="24"/>
        </w:rPr>
        <w:t xml:space="preserve">WACD supports the goal of salmon recovery </w:t>
      </w:r>
      <w:r>
        <w:rPr>
          <w:sz w:val="24"/>
          <w:szCs w:val="24"/>
        </w:rPr>
        <w:t>and</w:t>
      </w:r>
      <w:r w:rsidRPr="00CE02D7">
        <w:rPr>
          <w:sz w:val="24"/>
          <w:szCs w:val="24"/>
        </w:rPr>
        <w:t xml:space="preserve"> believe</w:t>
      </w:r>
      <w:r>
        <w:rPr>
          <w:sz w:val="24"/>
          <w:szCs w:val="24"/>
        </w:rPr>
        <w:t>s</w:t>
      </w:r>
      <w:r w:rsidRPr="00CE02D7">
        <w:rPr>
          <w:sz w:val="24"/>
          <w:szCs w:val="24"/>
        </w:rPr>
        <w:t xml:space="preserve"> it should not be achieved </w:t>
      </w:r>
      <w:r>
        <w:rPr>
          <w:sz w:val="24"/>
          <w:szCs w:val="24"/>
        </w:rPr>
        <w:t>at the expense of poorly funded time-tested and effective voluntary conservation delivery system. Conservation districts exist to provide an</w:t>
      </w:r>
      <w:r w:rsidRPr="00CE02D7">
        <w:rPr>
          <w:sz w:val="24"/>
          <w:szCs w:val="24"/>
        </w:rPr>
        <w:t xml:space="preserve"> incentive-based approach to </w:t>
      </w:r>
      <w:r>
        <w:rPr>
          <w:sz w:val="24"/>
          <w:szCs w:val="24"/>
        </w:rPr>
        <w:t xml:space="preserve">natural resource conservation, yet are hindered by the absence of the necessary financial </w:t>
      </w:r>
      <w:r w:rsidRPr="00A07E6B">
        <w:rPr>
          <w:sz w:val="24"/>
          <w:szCs w:val="24"/>
        </w:rPr>
        <w:t>commitment</w:t>
      </w:r>
      <w:r>
        <w:rPr>
          <w:sz w:val="24"/>
          <w:szCs w:val="24"/>
        </w:rPr>
        <w:t xml:space="preserve"> to achieving the outcome of improved salmon habitat. </w:t>
      </w:r>
      <w:r w:rsidRPr="00E65F78">
        <w:rPr>
          <w:sz w:val="24"/>
          <w:szCs w:val="24"/>
        </w:rPr>
        <w:t xml:space="preserve">We seek to increase the state's support for voluntary conservation programs like </w:t>
      </w:r>
      <w:r>
        <w:rPr>
          <w:sz w:val="24"/>
          <w:szCs w:val="24"/>
        </w:rPr>
        <w:t xml:space="preserve">VSP, </w:t>
      </w:r>
      <w:r w:rsidRPr="00E65F78">
        <w:rPr>
          <w:sz w:val="24"/>
          <w:szCs w:val="24"/>
        </w:rPr>
        <w:t>CREP</w:t>
      </w:r>
      <w:r>
        <w:rPr>
          <w:sz w:val="24"/>
          <w:szCs w:val="24"/>
        </w:rPr>
        <w:t>,</w:t>
      </w:r>
      <w:r w:rsidRPr="00E65F78">
        <w:rPr>
          <w:sz w:val="24"/>
          <w:szCs w:val="24"/>
        </w:rPr>
        <w:t xml:space="preserve"> or EQIP as part of any salmon recovery </w:t>
      </w:r>
      <w:r>
        <w:rPr>
          <w:sz w:val="24"/>
          <w:szCs w:val="24"/>
        </w:rPr>
        <w:t>proposal.</w:t>
      </w:r>
      <w:bookmarkEnd w:id="0"/>
      <w:r>
        <w:rPr>
          <w:sz w:val="24"/>
          <w:szCs w:val="24"/>
        </w:rPr>
        <w:t>”</w:t>
      </w:r>
    </w:p>
    <w:p w14:paraId="3EE41EAE" w14:textId="77777777" w:rsidR="003F713A" w:rsidRDefault="003F713A" w:rsidP="007D57BE">
      <w:pPr>
        <w:ind w:left="720"/>
        <w:rPr>
          <w:sz w:val="24"/>
          <w:szCs w:val="24"/>
        </w:rPr>
      </w:pPr>
    </w:p>
    <w:p w14:paraId="33761BE4" w14:textId="30FD65A2" w:rsidR="007D57BE" w:rsidRDefault="007D57BE" w:rsidP="007D57BE">
      <w:pPr>
        <w:rPr>
          <w:sz w:val="24"/>
          <w:szCs w:val="24"/>
        </w:rPr>
      </w:pPr>
      <w:r>
        <w:rPr>
          <w:b/>
          <w:bCs/>
          <w:sz w:val="24"/>
          <w:szCs w:val="24"/>
        </w:rPr>
        <w:t>Annual Business Meeting Investigation</w:t>
      </w:r>
    </w:p>
    <w:p w14:paraId="2A6FE969" w14:textId="28C470C8" w:rsidR="007D57BE" w:rsidRDefault="007D57BE" w:rsidP="007D57BE">
      <w:pPr>
        <w:rPr>
          <w:sz w:val="24"/>
          <w:szCs w:val="24"/>
        </w:rPr>
      </w:pPr>
      <w:r>
        <w:rPr>
          <w:sz w:val="24"/>
          <w:szCs w:val="24"/>
        </w:rPr>
        <w:t>Tom Salzer reviewed the results of the investigation of the Annual Business Meeting with the board, done at the request of President Mumford. Mike Mumford answered questions about his perspective of his conversations with the involved parties and wanted to “correct the record” of words being attributed to him.</w:t>
      </w:r>
    </w:p>
    <w:p w14:paraId="4DD0DC6E" w14:textId="77777777" w:rsidR="007D57BE" w:rsidRDefault="007D57BE" w:rsidP="007D57BE">
      <w:pPr>
        <w:rPr>
          <w:sz w:val="24"/>
          <w:szCs w:val="24"/>
        </w:rPr>
      </w:pPr>
    </w:p>
    <w:p w14:paraId="778D8A22" w14:textId="4F50120A" w:rsidR="007D57BE" w:rsidRPr="007D57BE" w:rsidRDefault="007D57BE" w:rsidP="007D57BE">
      <w:pPr>
        <w:rPr>
          <w:sz w:val="24"/>
          <w:szCs w:val="24"/>
        </w:rPr>
      </w:pPr>
      <w:r>
        <w:rPr>
          <w:sz w:val="24"/>
          <w:szCs w:val="24"/>
        </w:rPr>
        <w:t>Meeting adjourned at 8:26.</w:t>
      </w:r>
    </w:p>
    <w:sectPr w:rsidR="007D57BE" w:rsidRPr="007D5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F2C8C"/>
    <w:multiLevelType w:val="hybridMultilevel"/>
    <w:tmpl w:val="5B9E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1F027D"/>
    <w:multiLevelType w:val="hybridMultilevel"/>
    <w:tmpl w:val="3DF44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F441DE6"/>
    <w:multiLevelType w:val="hybridMultilevel"/>
    <w:tmpl w:val="3892A9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793"/>
    <w:rsid w:val="003F713A"/>
    <w:rsid w:val="00776377"/>
    <w:rsid w:val="007D57BE"/>
    <w:rsid w:val="00877F90"/>
    <w:rsid w:val="00921793"/>
    <w:rsid w:val="00CD0035"/>
    <w:rsid w:val="00D37391"/>
    <w:rsid w:val="00E41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816E3"/>
  <w15:chartTrackingRefBased/>
  <w15:docId w15:val="{0EB62ADA-671C-43AA-A4B3-DFF1B6A2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93"/>
    <w:pPr>
      <w:autoSpaceDE w:val="0"/>
      <w:autoSpaceDN w:val="0"/>
      <w:adjustRightInd w:val="0"/>
    </w:pPr>
    <w:rPr>
      <w:rFonts w:ascii="Segoe UI Emoji" w:hAnsi="Segoe UI Emoji" w:cs="Segoe UI Emoji"/>
      <w:color w:val="000000"/>
      <w:sz w:val="24"/>
      <w:szCs w:val="24"/>
    </w:rPr>
  </w:style>
  <w:style w:type="paragraph" w:styleId="ListParagraph">
    <w:name w:val="List Paragraph"/>
    <w:basedOn w:val="Normal"/>
    <w:uiPriority w:val="34"/>
    <w:qFormat/>
    <w:rsid w:val="003F7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WACD Admin</dc:creator>
  <cp:keywords/>
  <dc:description/>
  <cp:lastModifiedBy>WACD Admin</cp:lastModifiedBy>
  <cp:revision>2</cp:revision>
  <dcterms:created xsi:type="dcterms:W3CDTF">2022-03-01T23:59:00Z</dcterms:created>
  <dcterms:modified xsi:type="dcterms:W3CDTF">2022-03-01T23:59:00Z</dcterms:modified>
</cp:coreProperties>
</file>